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0A" w:rsidRDefault="0009040A" w:rsidP="0009040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/>
          <w:b/>
          <w:sz w:val="28"/>
          <w:szCs w:val="28"/>
        </w:rPr>
        <w:br/>
        <w:t>«</w:t>
      </w:r>
      <w:r w:rsidR="00E33C5D">
        <w:rPr>
          <w:rFonts w:ascii="PT Astra Serif" w:hAnsi="PT Astra Serif"/>
          <w:b/>
          <w:sz w:val="28"/>
          <w:szCs w:val="28"/>
        </w:rPr>
        <w:t>НИКОЛОЧЕРЕМШАН</w:t>
      </w:r>
      <w:r>
        <w:rPr>
          <w:rFonts w:ascii="PT Astra Serif" w:hAnsi="PT Astra Serif"/>
          <w:b/>
          <w:sz w:val="28"/>
          <w:szCs w:val="28"/>
        </w:rPr>
        <w:t>СКОЕ СЕЛЬСКОЕ ПОСЕЛЕНИЕ»</w:t>
      </w:r>
    </w:p>
    <w:p w:rsidR="0009040A" w:rsidRDefault="0009040A" w:rsidP="0009040A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09040A" w:rsidRDefault="0009040A" w:rsidP="0009040A">
      <w:pPr>
        <w:jc w:val="center"/>
        <w:rPr>
          <w:rFonts w:ascii="PT Astra Serif" w:hAnsi="PT Astra Serif"/>
          <w:b/>
          <w:sz w:val="32"/>
          <w:szCs w:val="32"/>
        </w:rPr>
      </w:pPr>
    </w:p>
    <w:p w:rsidR="0009040A" w:rsidRDefault="0009040A" w:rsidP="0009040A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09040A" w:rsidRDefault="0009040A" w:rsidP="0009040A">
      <w:pPr>
        <w:jc w:val="center"/>
        <w:rPr>
          <w:rFonts w:ascii="PT Astra Serif" w:hAnsi="PT Astra Serif"/>
          <w:b/>
          <w:sz w:val="32"/>
          <w:szCs w:val="32"/>
        </w:rPr>
      </w:pPr>
    </w:p>
    <w:p w:rsidR="0009040A" w:rsidRPr="003E741B" w:rsidRDefault="003E741B" w:rsidP="0009040A">
      <w:pPr>
        <w:tabs>
          <w:tab w:val="left" w:pos="8175"/>
        </w:tabs>
        <w:rPr>
          <w:rFonts w:ascii="PT Astra Serif" w:hAnsi="PT Astra Serif"/>
          <w:b/>
          <w:sz w:val="30"/>
          <w:szCs w:val="28"/>
        </w:rPr>
      </w:pPr>
      <w:r w:rsidRPr="003E741B">
        <w:rPr>
          <w:rFonts w:ascii="PT Astra Serif" w:hAnsi="PT Astra Serif"/>
          <w:sz w:val="26"/>
          <w:szCs w:val="28"/>
        </w:rPr>
        <w:t>03.11.2023</w:t>
      </w:r>
      <w:r w:rsidR="0009040A" w:rsidRPr="003E741B">
        <w:rPr>
          <w:rFonts w:ascii="PT Astra Serif" w:hAnsi="PT Astra Serif"/>
          <w:sz w:val="26"/>
          <w:szCs w:val="28"/>
        </w:rPr>
        <w:t xml:space="preserve">                                                                                                </w:t>
      </w:r>
      <w:r w:rsidRPr="003E741B">
        <w:rPr>
          <w:rFonts w:ascii="PT Astra Serif" w:hAnsi="PT Astra Serif"/>
          <w:sz w:val="26"/>
          <w:szCs w:val="28"/>
        </w:rPr>
        <w:t xml:space="preserve">                     </w:t>
      </w:r>
      <w:r w:rsidR="0009040A" w:rsidRPr="003E741B">
        <w:rPr>
          <w:rFonts w:ascii="PT Astra Serif" w:hAnsi="PT Astra Serif"/>
          <w:sz w:val="26"/>
          <w:szCs w:val="28"/>
        </w:rPr>
        <w:t xml:space="preserve">№ </w:t>
      </w:r>
      <w:r w:rsidRPr="003E741B">
        <w:rPr>
          <w:rFonts w:ascii="PT Astra Serif" w:hAnsi="PT Astra Serif"/>
          <w:sz w:val="26"/>
          <w:szCs w:val="28"/>
        </w:rPr>
        <w:t>35</w:t>
      </w:r>
      <w:r w:rsidR="0009040A" w:rsidRPr="003E741B">
        <w:rPr>
          <w:rFonts w:ascii="PT Astra Serif" w:hAnsi="PT Astra Serif"/>
          <w:b/>
          <w:sz w:val="30"/>
          <w:szCs w:val="28"/>
        </w:rPr>
        <w:t xml:space="preserve">                                                                                                             </w:t>
      </w:r>
    </w:p>
    <w:p w:rsidR="0009040A" w:rsidRDefault="0009040A" w:rsidP="0009040A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09040A" w:rsidRDefault="0009040A" w:rsidP="0009040A">
      <w:pPr>
        <w:jc w:val="center"/>
        <w:rPr>
          <w:sz w:val="28"/>
          <w:szCs w:val="28"/>
        </w:rPr>
      </w:pPr>
    </w:p>
    <w:p w:rsidR="0009040A" w:rsidRPr="00E33C5D" w:rsidRDefault="0009040A" w:rsidP="0009040A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с. </w:t>
      </w:r>
      <w:r w:rsidR="00E33C5D">
        <w:rPr>
          <w:rFonts w:ascii="PT Astra Serif" w:hAnsi="PT Astra Serif"/>
          <w:sz w:val="20"/>
          <w:szCs w:val="20"/>
        </w:rPr>
        <w:t>Никольское-на-Черемшане</w:t>
      </w:r>
    </w:p>
    <w:p w:rsidR="0009040A" w:rsidRDefault="0009040A" w:rsidP="0009040A">
      <w:pPr>
        <w:widowControl/>
        <w:autoSpaceDE/>
        <w:adjustRightInd/>
        <w:jc w:val="center"/>
        <w:rPr>
          <w:rFonts w:ascii="PT Astra Serif" w:hAnsi="PT Astra Serif"/>
          <w:sz w:val="28"/>
          <w:szCs w:val="28"/>
        </w:rPr>
      </w:pPr>
    </w:p>
    <w:p w:rsidR="0009040A" w:rsidRDefault="0009040A" w:rsidP="0009040A">
      <w:pPr>
        <w:widowControl/>
        <w:autoSpaceDE/>
        <w:adjustRight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r w:rsidR="00E33C5D">
        <w:rPr>
          <w:rFonts w:ascii="PT Astra Serif" w:hAnsi="PT Astra Serif"/>
          <w:b/>
          <w:sz w:val="28"/>
          <w:szCs w:val="28"/>
        </w:rPr>
        <w:t>Николочеремшан</w:t>
      </w:r>
      <w:r>
        <w:rPr>
          <w:rFonts w:ascii="PT Astra Serif" w:hAnsi="PT Astra Serif"/>
          <w:b/>
          <w:sz w:val="28"/>
          <w:szCs w:val="28"/>
        </w:rPr>
        <w:t xml:space="preserve">ское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от </w:t>
      </w:r>
      <w:r w:rsidR="00E33C5D">
        <w:rPr>
          <w:rFonts w:ascii="PT Astra Serif" w:hAnsi="PT Astra Serif"/>
          <w:b/>
          <w:sz w:val="28"/>
          <w:szCs w:val="28"/>
        </w:rPr>
        <w:t>27</w:t>
      </w:r>
      <w:r>
        <w:rPr>
          <w:rFonts w:ascii="PT Astra Serif" w:hAnsi="PT Astra Serif"/>
          <w:b/>
          <w:sz w:val="28"/>
          <w:szCs w:val="28"/>
        </w:rPr>
        <w:t>.0</w:t>
      </w:r>
      <w:r w:rsidR="00E33C5D">
        <w:rPr>
          <w:rFonts w:ascii="PT Astra Serif" w:hAnsi="PT Astra Serif"/>
          <w:b/>
          <w:sz w:val="28"/>
          <w:szCs w:val="28"/>
        </w:rPr>
        <w:t>7</w:t>
      </w:r>
      <w:r>
        <w:rPr>
          <w:rFonts w:ascii="PT Astra Serif" w:hAnsi="PT Astra Serif"/>
          <w:b/>
          <w:sz w:val="28"/>
          <w:szCs w:val="28"/>
        </w:rPr>
        <w:t xml:space="preserve">.2023 № </w:t>
      </w:r>
      <w:r w:rsidR="00E33C5D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>8 «Об утверждении Инструкции</w:t>
      </w:r>
      <w:r w:rsidR="00E33C5D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</w:t>
      </w:r>
      <w:r w:rsidR="00E33C5D">
        <w:rPr>
          <w:rFonts w:ascii="PT Astra Serif" w:hAnsi="PT Astra Serif"/>
          <w:b/>
          <w:sz w:val="28"/>
          <w:szCs w:val="28"/>
        </w:rPr>
        <w:t>Николочеремшанское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</w:p>
    <w:p w:rsidR="0009040A" w:rsidRDefault="0009040A" w:rsidP="0009040A">
      <w:pPr>
        <w:widowControl/>
        <w:autoSpaceDE/>
        <w:adjustRightInd/>
        <w:jc w:val="both"/>
        <w:rPr>
          <w:rFonts w:ascii="PT Astra Serif" w:hAnsi="PT Astra Serif"/>
          <w:sz w:val="28"/>
          <w:szCs w:val="28"/>
        </w:rPr>
      </w:pPr>
    </w:p>
    <w:p w:rsidR="0009040A" w:rsidRDefault="0009040A" w:rsidP="0009040A">
      <w:pPr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Федеральным законом от 04.08.2023 № 480-ФЗ «О внесении изменений в Федеральный закон «О порядке рассмотрения обращений граждан Российской Федерации»</w:t>
      </w:r>
      <w:r>
        <w:rPr>
          <w:rFonts w:ascii="PT Astra Serif" w:hAnsi="PT Astra Serif"/>
          <w:sz w:val="28"/>
          <w:szCs w:val="28"/>
        </w:rPr>
        <w:t xml:space="preserve">  </w:t>
      </w: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09040A" w:rsidRDefault="0009040A" w:rsidP="0009040A">
      <w:pPr>
        <w:widowControl/>
        <w:autoSpaceDE/>
        <w:adjustRightInd/>
        <w:jc w:val="both"/>
        <w:rPr>
          <w:rFonts w:ascii="PT Astra Serif" w:hAnsi="PT Astra Serif"/>
          <w:sz w:val="28"/>
          <w:szCs w:val="28"/>
        </w:rPr>
      </w:pPr>
      <w:r w:rsidRPr="0027170A">
        <w:rPr>
          <w:rFonts w:ascii="PT Astra Serif" w:hAnsi="PT Astra Serif"/>
          <w:sz w:val="28"/>
          <w:szCs w:val="28"/>
        </w:rPr>
        <w:t xml:space="preserve">         1. Внести изменения в постановление администрации муниципального образования «</w:t>
      </w:r>
      <w:r w:rsidR="00E33C5D" w:rsidRPr="00E33C5D">
        <w:rPr>
          <w:rFonts w:ascii="PT Astra Serif" w:hAnsi="PT Astra Serif"/>
          <w:sz w:val="28"/>
          <w:szCs w:val="28"/>
        </w:rPr>
        <w:t>Николочеремшанское</w:t>
      </w:r>
      <w:r w:rsidRPr="0027170A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27170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27170A">
        <w:rPr>
          <w:rFonts w:ascii="PT Astra Serif" w:hAnsi="PT Astra Serif"/>
          <w:sz w:val="28"/>
          <w:szCs w:val="28"/>
        </w:rPr>
        <w:t xml:space="preserve"> района Ульяновской области от </w:t>
      </w:r>
      <w:r w:rsidR="00E33C5D">
        <w:rPr>
          <w:rFonts w:ascii="PT Astra Serif" w:hAnsi="PT Astra Serif"/>
          <w:sz w:val="28"/>
          <w:szCs w:val="28"/>
        </w:rPr>
        <w:t>27</w:t>
      </w:r>
      <w:r w:rsidRPr="0027170A">
        <w:rPr>
          <w:rFonts w:ascii="PT Astra Serif" w:hAnsi="PT Astra Serif"/>
          <w:sz w:val="28"/>
          <w:szCs w:val="28"/>
        </w:rPr>
        <w:t>.0</w:t>
      </w:r>
      <w:r w:rsidR="00E33C5D">
        <w:rPr>
          <w:rFonts w:ascii="PT Astra Serif" w:hAnsi="PT Astra Serif"/>
          <w:sz w:val="28"/>
          <w:szCs w:val="28"/>
        </w:rPr>
        <w:t>7</w:t>
      </w:r>
      <w:r w:rsidRPr="0027170A">
        <w:rPr>
          <w:rFonts w:ascii="PT Astra Serif" w:hAnsi="PT Astra Serif"/>
          <w:sz w:val="28"/>
          <w:szCs w:val="28"/>
        </w:rPr>
        <w:t xml:space="preserve">.2023 № </w:t>
      </w:r>
      <w:r w:rsidR="00E33C5D">
        <w:rPr>
          <w:rFonts w:ascii="PT Astra Serif" w:hAnsi="PT Astra Serif"/>
          <w:sz w:val="28"/>
          <w:szCs w:val="28"/>
        </w:rPr>
        <w:t>2</w:t>
      </w:r>
      <w:r w:rsidRPr="0027170A">
        <w:rPr>
          <w:rFonts w:ascii="PT Astra Serif" w:hAnsi="PT Astra Serif"/>
          <w:sz w:val="28"/>
          <w:szCs w:val="28"/>
        </w:rPr>
        <w:t>8 «Об утверждении Инструкции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27170A">
        <w:rPr>
          <w:rFonts w:ascii="PT Astra Serif" w:hAnsi="PT Astra Serif"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</w:t>
      </w:r>
      <w:r w:rsidR="00E33C5D" w:rsidRPr="00E33C5D">
        <w:rPr>
          <w:rFonts w:ascii="PT Astra Serif" w:hAnsi="PT Astra Serif"/>
          <w:sz w:val="28"/>
          <w:szCs w:val="28"/>
        </w:rPr>
        <w:t>Николочеремшанское</w:t>
      </w:r>
      <w:r w:rsidRPr="0027170A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27170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27170A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09040A" w:rsidRDefault="0009040A" w:rsidP="0009040A">
      <w:pPr>
        <w:widowControl/>
        <w:autoSpaceDE/>
        <w:adjustRightInd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1.1. в пункте 4.4 слова «письменного обращения» заменить словами «обращения в письменной форме»;</w:t>
      </w:r>
    </w:p>
    <w:p w:rsidR="0009040A" w:rsidRDefault="0009040A" w:rsidP="0009040A">
      <w:pPr>
        <w:widowControl/>
        <w:autoSpaceDE/>
        <w:adjustRightIn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в пункте 4.9 слова «письменного обращения» заменить словами «обращения в письменной форме»;</w:t>
      </w:r>
    </w:p>
    <w:p w:rsidR="0009040A" w:rsidRDefault="0009040A" w:rsidP="0009040A">
      <w:pPr>
        <w:widowControl/>
        <w:autoSpaceDE/>
        <w:adjustRightIn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 пункт 5.14 изложить в новой редакции следующего содержания:</w:t>
      </w:r>
    </w:p>
    <w:p w:rsidR="0009040A" w:rsidRPr="0027170A" w:rsidRDefault="0009040A" w:rsidP="0009040A">
      <w:pPr>
        <w:widowControl/>
        <w:autoSpaceDE/>
        <w:adjustRightIn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«5.14. В ходе личного приёма заявитель имеет право оставить обращение в письменной форме. Обращение в письменной форме подлежит регистрации и рассмотрению  в порядке, установленном настоящей Инструкцией</w:t>
      </w:r>
      <w:proofErr w:type="gramStart"/>
      <w:r>
        <w:rPr>
          <w:rFonts w:ascii="PT Astra Serif" w:hAnsi="PT Astra Serif"/>
          <w:sz w:val="28"/>
          <w:szCs w:val="28"/>
        </w:rPr>
        <w:t>.».</w:t>
      </w:r>
      <w:proofErr w:type="gramEnd"/>
    </w:p>
    <w:p w:rsidR="0009040A" w:rsidRDefault="0009040A" w:rsidP="0009040A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09040A" w:rsidRDefault="0009040A" w:rsidP="0009040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Контроль исполнения настоящего постановления оставляю за  собой.</w:t>
      </w:r>
    </w:p>
    <w:p w:rsidR="0009040A" w:rsidRDefault="0009040A" w:rsidP="0009040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9040A" w:rsidRDefault="0009040A" w:rsidP="0009040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035E6" w:rsidRDefault="0009040A" w:rsidP="00E33C5D">
      <w:pPr>
        <w:jc w:val="both"/>
      </w:pPr>
      <w:r>
        <w:rPr>
          <w:rFonts w:ascii="PT Astra Serif" w:hAnsi="PT Astra Serif"/>
          <w:sz w:val="28"/>
          <w:szCs w:val="28"/>
        </w:rPr>
        <w:t>Глав</w:t>
      </w:r>
      <w:r w:rsidR="003E6931">
        <w:rPr>
          <w:rFonts w:ascii="PT Astra Serif" w:hAnsi="PT Astra Serif"/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                                                              </w:t>
      </w:r>
      <w:r w:rsidR="003E6931">
        <w:rPr>
          <w:sz w:val="28"/>
          <w:szCs w:val="28"/>
        </w:rPr>
        <w:t xml:space="preserve">         </w:t>
      </w:r>
      <w:bookmarkStart w:id="0" w:name="_GoBack"/>
      <w:bookmarkEnd w:id="0"/>
      <w:r w:rsidR="003E6931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3E6931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3E6931">
        <w:rPr>
          <w:sz w:val="28"/>
          <w:szCs w:val="28"/>
        </w:rPr>
        <w:t>Легких</w:t>
      </w:r>
    </w:p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D9"/>
    <w:rsid w:val="0009040A"/>
    <w:rsid w:val="003E6931"/>
    <w:rsid w:val="003E741B"/>
    <w:rsid w:val="009035E6"/>
    <w:rsid w:val="009A1DD7"/>
    <w:rsid w:val="00E33C5D"/>
    <w:rsid w:val="00E4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</cp:lastModifiedBy>
  <cp:revision>4</cp:revision>
  <dcterms:created xsi:type="dcterms:W3CDTF">2023-10-24T11:13:00Z</dcterms:created>
  <dcterms:modified xsi:type="dcterms:W3CDTF">2023-11-03T05:39:00Z</dcterms:modified>
</cp:coreProperties>
</file>